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2695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安全技术防范系统维护保养和维修服务规范</w:t>
      </w:r>
    </w:p>
    <w:p w14:paraId="6C22370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1．</w:t>
      </w:r>
      <w:r>
        <w:rPr>
          <w:rFonts w:hint="eastAsia"/>
          <w:b/>
          <w:bCs/>
          <w:sz w:val="28"/>
          <w:szCs w:val="28"/>
        </w:rPr>
        <w:t>总则</w:t>
      </w:r>
    </w:p>
    <w:p w14:paraId="57C401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目的：为规范视频监控系统、入侵报警系统、出入口控制系统、电子巡查系统、停车管理系统等核心安防系统的维护保养与维修服务活动，聚焦服务全流程管控，明确关键管控要素，保障安防系统持续稳定运行，确保系统功能性、可靠性、安全性满足用户实际需求，制定本规范。</w:t>
      </w:r>
    </w:p>
    <w:p w14:paraId="628B03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适用范围：本规范适用于各类企事业单位、园区、楼宇、场馆等场景下安防系统的日常维保、定期维保及故障维修服务，覆盖服务机构、服务人员、服务流程、服务质量等全维度管控，相关服务活动均应遵循本规范执行。</w:t>
      </w:r>
    </w:p>
    <w:p w14:paraId="7D066F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1.3 核心原则：服务活动应遵循 “预防为主、防治结合、及时响应、闭环管控” 原则，优先保障安防系统核心功能有效，兼顾系统运行效率与使用安全。</w:t>
      </w:r>
    </w:p>
    <w:p w14:paraId="56EA72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1.4 引用依据：本规范参照《安全防范工程技术标准》（GB 50348）、《视频安防监控系统工程设计规范》（GB 50395）等国家及行业标准制定。</w:t>
      </w:r>
    </w:p>
    <w:p w14:paraId="4F1BE87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 术语定义</w:t>
      </w:r>
    </w:p>
    <w:p w14:paraId="59D8E9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安防系统：本规范特指以视频监控系统、入侵报警系统、出入口控制系统、电子巡查系统、停车管理系统为核心，含前端设备、传输链路、后端控制及存储设备的集成化安全防范系统。</w:t>
      </w:r>
    </w:p>
    <w:p w14:paraId="318B23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维护保养（简称维保）：为保障安防系统正常运行，定期或日常开展的检查、清洁、调试、校准、耗材更换、功能优化等预防性服务。2.3 维修服务：安防系统出现故障、功能失效后，开展的故障排查、部件维修、设备更换、系统恢复等应急性服务。</w:t>
      </w:r>
    </w:p>
    <w:p w14:paraId="0C339F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 服务闭环：从服务受理、现场实施到测试验收、记录归档、客户确认的全流程闭环管理，确保服务无遗漏、可追溯。</w:t>
      </w:r>
    </w:p>
    <w:p w14:paraId="06B7B9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 服务机构要求</w:t>
      </w:r>
    </w:p>
    <w:p w14:paraId="6668C0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资质要求：服务机构应具备相应安防系统运维服务资质，具备独立承接安防系统维保、维修服务的能力，无重大服务质量投诉及安全责任事故记录。</w:t>
      </w:r>
    </w:p>
    <w:p w14:paraId="406F81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基础保障：</w:t>
      </w:r>
      <w:r>
        <w:rPr>
          <w:rFonts w:hint="eastAsia"/>
          <w:color w:val="auto"/>
          <w:sz w:val="28"/>
          <w:szCs w:val="28"/>
        </w:rPr>
        <w:t>需配备固定办公场地、</w:t>
      </w:r>
      <w:r>
        <w:rPr>
          <w:rFonts w:hint="eastAsia"/>
          <w:sz w:val="28"/>
          <w:szCs w:val="28"/>
        </w:rPr>
        <w:t>专用维保维修工具（检测仪器、调试设备、抢修备件等）、应急服务车辆，满足跨场景、全天候服务需求。</w:t>
      </w:r>
    </w:p>
    <w:p w14:paraId="249FFD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 备件保障：建立常用备件库存体系，涵盖监控摄像头、报警探测器、门禁读卡器、控制主机等核心部件，保障故障维修时效性。</w:t>
      </w:r>
    </w:p>
    <w:p w14:paraId="64DFA87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 服务人员要求</w:t>
      </w:r>
    </w:p>
    <w:p w14:paraId="3FC2B1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资质要求：服务人员应具备安防系统相关从业资格证书，熟悉所运维系统的原理、结构及操作规范，持证上岗。</w:t>
      </w:r>
    </w:p>
    <w:p w14:paraId="39ABC1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技能要求：熟练掌握各子系统故障排查、设备调试、维保操作技能，能独立处理常见故障，具备复杂问题协同处置能力；熟悉安全操作规范，规避触电、高空作业等安全风险。</w:t>
      </w:r>
    </w:p>
    <w:p w14:paraId="4B49E4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 职业素养：遵守职业道德，严守用户隐私及系统保密信息，服务过程中文明作业、规范操作，主动向用户反馈服务进度及系统状态。</w:t>
      </w:r>
    </w:p>
    <w:p w14:paraId="7A8BA28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 维护保养服务规范</w:t>
      </w:r>
    </w:p>
    <w:p w14:paraId="514D43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维保分类与周期</w:t>
      </w:r>
    </w:p>
    <w:p w14:paraId="6C9D69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5.1.1 日常维保：每月至少开展 1 次常态化巡检，覆盖系统核心设备及关键链路，及时发现潜在隐患。</w:t>
      </w:r>
    </w:p>
    <w:p w14:paraId="607874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5.1.2 定期维保：按季度、年度分级实施，</w:t>
      </w:r>
      <w:r>
        <w:rPr>
          <w:rFonts w:hint="eastAsia"/>
          <w:sz w:val="28"/>
          <w:szCs w:val="28"/>
          <w:lang w:val="en-US" w:eastAsia="zh-CN"/>
        </w:rPr>
        <w:t>季</w:t>
      </w:r>
      <w:r>
        <w:rPr>
          <w:rFonts w:hint="eastAsia"/>
          <w:sz w:val="28"/>
          <w:szCs w:val="28"/>
        </w:rPr>
        <w:t>度侧重基础检查，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度侧重深度调试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全面检测及性能评估。</w:t>
      </w:r>
    </w:p>
    <w:p w14:paraId="1B0F080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核心子系统维保内容</w:t>
      </w:r>
    </w:p>
    <w:p w14:paraId="4F0B18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5.2.1 视频监控系统：前端清洁摄像头镜头、检查供电及固定情况；传输链路测试信号稳定性、排查线路老化；后端调试存储设备、核查录像完整性（保存时限达标）、校准显示画面，确保画面清晰、录像可查。</w:t>
      </w:r>
    </w:p>
    <w:p w14:paraId="5DC9F7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5.2.2 入侵报警系统：检测探测器灵敏度、排查误报 / 漏报隐患；测试报警主机联动功能、声光报警有效性；检查备用电源续航能力，确保报警信号精准传输、响应及时。</w:t>
      </w:r>
    </w:p>
    <w:p w14:paraId="3BBDF4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5.2.3 出入口控制系统：调试读卡器、门禁锁具灵敏度；测试人脸识别 / 指纹识别等生物识别设备准确率；核查权限管理合规性，确保开门响应及时、权限管控有效。</w:t>
      </w:r>
    </w:p>
    <w:p w14:paraId="5EDF5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5.2.4 电子巡查系统：检查巡查点标识完好性；测试巡查器数据读取、上传功能；校准巡查路线及时间设置，确保巡查记录完整可追溯。</w:t>
      </w:r>
    </w:p>
    <w:p w14:paraId="113762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5.2.5 停车管理系统：调试道闸起降稳定性、车牌识别准确率；检查收费系统计费合规性；测试车辆进出联动功能，确保通行顺畅、管控有效。</w:t>
      </w:r>
    </w:p>
    <w:p w14:paraId="7E9EDA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 维保服务流程</w:t>
      </w:r>
    </w:p>
    <w:p w14:paraId="11387D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服务受理：接收用户维保需求，明确维保范围、时间及要求，提前做好人员、工具准备。</w:t>
      </w:r>
    </w:p>
    <w:p w14:paraId="2431E6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现场检查：按维保清单逐项核查设备状态、系统功能，记录隐患及待优化项，同步告知用户。</w:t>
      </w:r>
    </w:p>
    <w:p w14:paraId="74DA7D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维保实施：开展清洁、调试、校准、耗材更换等操作，优先解决核心隐患，优化系统运行参数。</w:t>
      </w:r>
    </w:p>
    <w:p w14:paraId="2A051D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功能测试：维保完成后，逐项测试系统功能，确保各项指标达标，无遗漏问题。</w:t>
      </w:r>
    </w:p>
    <w:p w14:paraId="3764BF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记录归档：填写维保记录表，详细记录维保内容、发现问题、处理结果，经用户确认后归档留存。</w:t>
      </w:r>
    </w:p>
    <w:p w14:paraId="639A3F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反馈告知：向用户反馈维保情况，提示系统使用注意事项及后续维保建议。</w:t>
      </w:r>
    </w:p>
    <w:p w14:paraId="6D36C14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 维修服务规范</w:t>
      </w:r>
    </w:p>
    <w:p w14:paraId="283F5D0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故障分级与响应时限</w:t>
      </w:r>
    </w:p>
    <w:p w14:paraId="48A11D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6.1.1 一般故障：单台非核心设备失效，不影响系统整体运行，响应</w:t>
      </w:r>
      <w:r>
        <w:rPr>
          <w:rFonts w:hint="eastAsia"/>
          <w:color w:val="auto"/>
          <w:sz w:val="28"/>
          <w:szCs w:val="28"/>
        </w:rPr>
        <w:t>时限≤2 小时，修复时限≤24 小时。6.1.2 紧急故障：核心设备失效、局部子系统瘫痪，影响关键区域安防，响应时限≤30 分钟，修复时限≤8 小时。6.1.3 重大故障：安防系统全面瘫痪，影响整体安全管控，响应时限≤15 分钟，立即启动应急处置，修复时限≤4 小时</w:t>
      </w:r>
      <w:r>
        <w:rPr>
          <w:rFonts w:hint="eastAsia"/>
          <w:sz w:val="28"/>
          <w:szCs w:val="28"/>
        </w:rPr>
        <w:t>（特殊情况需书面告知用户延期理由及时限）。</w:t>
      </w:r>
    </w:p>
    <w:p w14:paraId="451795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维修服务流程</w:t>
      </w:r>
    </w:p>
    <w:p w14:paraId="33E7CA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报修受理：</w:t>
      </w:r>
      <w:r>
        <w:rPr>
          <w:rFonts w:hint="eastAsia"/>
          <w:sz w:val="28"/>
          <w:szCs w:val="28"/>
          <w:lang w:val="en-US" w:eastAsia="zh-CN"/>
        </w:rPr>
        <w:t>48</w:t>
      </w:r>
      <w:r>
        <w:rPr>
          <w:rFonts w:hint="eastAsia"/>
          <w:sz w:val="28"/>
          <w:szCs w:val="28"/>
        </w:rPr>
        <w:t>小时接收用户报修，记录故障现象、发生时间、影响范围，初步判断故障等级，明确响应及修复时限。</w:t>
      </w:r>
    </w:p>
    <w:p w14:paraId="6BE24F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故障排查：抵达现场后，快速排查故障原因，定位故障点位（设备、链路、软件等），向用户说明故障原因及维修方案、费用预估（非免费范围）。</w:t>
      </w:r>
    </w:p>
    <w:p w14:paraId="15690F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维修实施：按维修方案开展操作，优先采用备件更换、快速修复方式；需更换核心部件的，需经用户确认后实施，严禁使用不合格备件。</w:t>
      </w:r>
    </w:p>
    <w:p w14:paraId="65851E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测试验收：维修完成后，全面测试系统功能，确保故障彻底解决，系统运行稳定，经用户现场确认验收合格。</w:t>
      </w:r>
    </w:p>
    <w:p w14:paraId="1FD169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费用结算：非免费维保范围内的维修，按约定标准结算费用，提供明细清单，做到透明合规。</w:t>
      </w:r>
    </w:p>
    <w:p w14:paraId="4AFAAC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记录归档：填写维修工单，记录故障详情、处理过程、更换部件、验收结果，经双方签字确认后归档。</w:t>
      </w:r>
    </w:p>
    <w:p w14:paraId="39593F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6.3 特殊情况处置</w:t>
      </w:r>
    </w:p>
    <w:p w14:paraId="5268E5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维修过程中遇无法即时解决的复杂故障，应先采取临时应急措施保障基础安防需求，同步制定专项维修方案，明确整改时限，全程跟进直至问题解决。</w:t>
      </w:r>
    </w:p>
    <w:p w14:paraId="6638787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 服务质量管控</w:t>
      </w:r>
    </w:p>
    <w:p w14:paraId="0E300B48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7.1 </w:t>
      </w:r>
      <w:r>
        <w:rPr>
          <w:rFonts w:hint="eastAsia"/>
          <w:color w:val="auto"/>
          <w:sz w:val="28"/>
          <w:szCs w:val="28"/>
        </w:rPr>
        <w:t>质量标准：维保后系统核心功能达标率 100%，隐患整改率 100%；维修后故障复发率≤1%，用户满意度≥95%。</w:t>
      </w:r>
    </w:p>
    <w:p w14:paraId="27660E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客户反馈：建立用户反馈渠道，接收用户投诉、建议，响应时限≤</w:t>
      </w:r>
      <w:r>
        <w:rPr>
          <w:rFonts w:hint="eastAsia"/>
          <w:sz w:val="28"/>
          <w:szCs w:val="28"/>
          <w:lang w:val="en-US" w:eastAsia="zh-CN"/>
        </w:rPr>
        <w:t>48</w:t>
      </w:r>
      <w:r>
        <w:rPr>
          <w:rFonts w:hint="eastAsia"/>
          <w:sz w:val="28"/>
          <w:szCs w:val="28"/>
        </w:rPr>
        <w:t xml:space="preserve"> 小时，投诉处理闭环时限≤</w:t>
      </w:r>
      <w:r>
        <w:rPr>
          <w:rFonts w:hint="eastAsia"/>
          <w:sz w:val="28"/>
          <w:szCs w:val="28"/>
          <w:lang w:val="en-US" w:eastAsia="zh-CN"/>
        </w:rPr>
        <w:t>96</w:t>
      </w:r>
      <w:r>
        <w:rPr>
          <w:rFonts w:hint="eastAsia"/>
          <w:sz w:val="28"/>
          <w:szCs w:val="28"/>
        </w:rPr>
        <w:t xml:space="preserve"> 小时，及时改进服务短板。</w:t>
      </w:r>
    </w:p>
    <w:p w14:paraId="4E8440F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 应急处置规范</w:t>
      </w:r>
    </w:p>
    <w:p w14:paraId="24F523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8.1 应急预案：服务机构应针对突发故障、自然灾害、人为破坏等场景，制定专项应急处置预案，明确处置流程、责任分工、应急保障措施。</w:t>
      </w:r>
    </w:p>
    <w:p w14:paraId="1BF22D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8.2 应急响应：遇紧急、重大故障或突发事件，立即启动应急预案，优先保障核心安防区域功能，快速联动用户做好安全管控。</w:t>
      </w:r>
    </w:p>
    <w:p w14:paraId="1DE90D73">
      <w:pPr>
        <w:rPr>
          <w:rFonts w:hint="eastAsia"/>
          <w:b/>
          <w:bCs/>
          <w:sz w:val="28"/>
          <w:szCs w:val="28"/>
        </w:rPr>
      </w:pPr>
    </w:p>
    <w:p w14:paraId="5136865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 档案管理规范</w:t>
      </w:r>
    </w:p>
    <w:p w14:paraId="561D47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9.1 档案范围：涵盖服务合同、维保计划、维保记录表、维修工单、设备台账、备件更换记录、用户反馈记录等。</w:t>
      </w:r>
    </w:p>
    <w:p w14:paraId="36275A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9.2 归档要求：档案资料应真实、完整、规范，纸质档案分类存放，电子档案备份留存，保存期限不少于安防系统使用年限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严禁泄露档案中的用户隐私及系统保密信息。</w:t>
      </w:r>
    </w:p>
    <w:p w14:paraId="5DA4066A">
      <w:pPr>
        <w:rPr>
          <w:rFonts w:hint="eastAsia"/>
          <w:sz w:val="28"/>
          <w:szCs w:val="28"/>
        </w:rPr>
      </w:pPr>
    </w:p>
    <w:p w14:paraId="2C047E2F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  <w:r>
        <w:rPr>
          <w:rFonts w:hint="eastAsia"/>
          <w:sz w:val="28"/>
          <w:szCs w:val="28"/>
          <w:lang w:val="en-US" w:eastAsia="zh-CN"/>
        </w:rPr>
        <w:t>《</w:t>
      </w:r>
      <w:r>
        <w:rPr>
          <w:b/>
          <w:bCs/>
          <w:sz w:val="24"/>
          <w:szCs w:val="24"/>
        </w:rPr>
        <w:t>安防系统维护保养记录</w:t>
      </w:r>
      <w:r>
        <w:rPr>
          <w:rFonts w:hint="eastAsia"/>
          <w:b/>
          <w:bCs/>
          <w:sz w:val="24"/>
          <w:szCs w:val="24"/>
          <w:lang w:val="en-US" w:eastAsia="zh-CN"/>
        </w:rPr>
        <w:t>及验收</w:t>
      </w:r>
      <w:r>
        <w:rPr>
          <w:b/>
          <w:bCs/>
          <w:sz w:val="24"/>
          <w:szCs w:val="24"/>
        </w:rPr>
        <w:t>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》</w:t>
      </w:r>
    </w:p>
    <w:p w14:paraId="7AF43957">
      <w:pPr>
        <w:rPr>
          <w:rFonts w:hint="eastAsia"/>
          <w:sz w:val="28"/>
          <w:szCs w:val="28"/>
          <w:lang w:eastAsia="zh-CN"/>
        </w:rPr>
      </w:pPr>
    </w:p>
    <w:p w14:paraId="7154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2B5D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5C9B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77AD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382A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341D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218F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71745651">
      <w:pPr>
        <w:rPr>
          <w:b/>
          <w:bCs/>
          <w:sz w:val="24"/>
          <w:szCs w:val="24"/>
        </w:rPr>
      </w:pPr>
    </w:p>
    <w:p w14:paraId="043C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  <w:lang w:val="en-US" w:eastAsia="zh-CN"/>
        </w:rPr>
        <w:t>1：</w:t>
      </w:r>
      <w:r>
        <w:rPr>
          <w:b/>
          <w:bCs/>
          <w:sz w:val="28"/>
          <w:szCs w:val="28"/>
        </w:rPr>
        <w:t>安防系统维护保养记录</w:t>
      </w:r>
      <w:r>
        <w:rPr>
          <w:sz w:val="28"/>
          <w:szCs w:val="28"/>
        </w:rPr>
        <w:t xml:space="preserve"> </w:t>
      </w:r>
    </w:p>
    <w:p w14:paraId="332A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编号：__________</w:t>
      </w:r>
    </w:p>
    <w:p w14:paraId="4455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服务日期：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</w:rPr>
        <w:t>日  服务时段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__________</w:t>
      </w:r>
    </w:p>
    <w:p w14:paraId="6A7D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服务机构：__________  服务人员：__________  联系电话：__________</w:t>
      </w:r>
    </w:p>
    <w:p w14:paraId="68EA4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用户单位：__________  运维区域：__________  系统版本：__________</w:t>
      </w:r>
    </w:p>
    <w:p w14:paraId="07AE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BF0F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基础信息</w:t>
      </w:r>
    </w:p>
    <w:p w14:paraId="53494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维保类型：□日常维保 □月度维保 □季度维保 □年度维保</w:t>
      </w:r>
    </w:p>
    <w:p w14:paraId="5F2E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维保范围：□视频监控 □入侵报警 □出入口控制 □电子巡查 □停车管理 □全系统</w:t>
      </w:r>
    </w:p>
    <w:p w14:paraId="2DB1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上次维保日期：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(如是首次维保，此项不填）</w:t>
      </w:r>
    </w:p>
    <w:p w14:paraId="2565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本次维保陪同人：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联系电话：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7BFAC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二、核心子系统维保详情（√达标 □不达标，不达标请注明具体问题）</w:t>
      </w:r>
    </w:p>
    <w:p w14:paraId="66E0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1. 视频监控系统</w:t>
      </w:r>
    </w:p>
    <w:p w14:paraId="522A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前端：摄像头清洁/固定/供电正常  □ 镜头画面清晰  □ 夜视功能有效</w:t>
      </w:r>
    </w:p>
    <w:p w14:paraId="2524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传输：信号稳定  □ 线路无老化破损  □ 接头牢固无松动</w:t>
      </w:r>
    </w:p>
    <w:p w14:paraId="36F8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后端：录像完整（保存时限达标）  □ 存储设备运行正常  □ 显示画面校准无误□ 联动功能（如有）响应正常</w:t>
      </w:r>
    </w:p>
    <w:p w14:paraId="1D3B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2. 入侵报警系统</w:t>
      </w:r>
    </w:p>
    <w:p w14:paraId="2BDD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探测器灵敏度适中  □ 无漏报、误报现象  □ 报警声光提示有效</w:t>
      </w:r>
    </w:p>
    <w:p w14:paraId="38CB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报警主机运行稳定  □ 联动功能正常  □ 备用电源续航≥4小时</w:t>
      </w:r>
    </w:p>
    <w:p w14:paraId="154A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报警信号传输及时准确</w:t>
      </w:r>
    </w:p>
    <w:p w14:paraId="5F26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3. 出入口控制系统</w:t>
      </w:r>
    </w:p>
    <w:p w14:paraId="5A9F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读卡器/门禁锁灵敏度正常  □ 生物识别（人脸/指纹）准确率达标</w:t>
      </w:r>
    </w:p>
    <w:p w14:paraId="2A2D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权限管控合规无异常  □ 开门响应及时  □ 断电开门功能（如有）有效</w:t>
      </w:r>
    </w:p>
    <w:p w14:paraId="2D2B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控制主机运行无故障</w:t>
      </w:r>
    </w:p>
    <w:p w14:paraId="53AB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4. 电子巡查系统</w:t>
      </w:r>
    </w:p>
    <w:p w14:paraId="0327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巡查点标识完好清晰  □ 巡查器读写功能正常  □ 数据上传顺畅无卡顿</w:t>
      </w:r>
    </w:p>
    <w:p w14:paraId="2A2B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巡查路线/时间与预设匹配  □ 巡查记录完整可追溯</w:t>
      </w:r>
    </w:p>
    <w:p w14:paraId="4BB7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5. 停车管理系统</w:t>
      </w:r>
    </w:p>
    <w:p w14:paraId="61CE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道闸起降平稳无卡顿  □ 车牌识别准确率达标  □ 计费规则合规无误</w:t>
      </w:r>
    </w:p>
    <w:p w14:paraId="71F7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□ 车辆进出联动正常  □ 收费设备运行稳定  □ 道闸防砸功能有效</w:t>
      </w:r>
    </w:p>
    <w:p w14:paraId="37C2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7A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三、维保操作记录</w:t>
      </w:r>
    </w:p>
    <w:p w14:paraId="18CB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1. 清洁调试：□完成  覆盖部位：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</w:p>
    <w:p w14:paraId="6845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2. 校准优化：□完成  优化参数：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795D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3. 耗材更换：□无  □有（名称/规格/数量：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sz w:val="24"/>
          <w:szCs w:val="24"/>
        </w:rPr>
        <w:t>）</w:t>
      </w:r>
    </w:p>
    <w:p w14:paraId="319E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4. 隐患排查：□无隐患  □有隐患（详情：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sz w:val="24"/>
          <w:szCs w:val="24"/>
        </w:rPr>
        <w:t>）</w:t>
      </w:r>
    </w:p>
    <w:p w14:paraId="6204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5. 隐患处理：□当场整改完成  □限期整改（整改时限：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日 ）</w:t>
      </w:r>
    </w:p>
    <w:p w14:paraId="2490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56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四、验收与签字确认</w:t>
      </w:r>
    </w:p>
    <w:p w14:paraId="3C6F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3C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维保结果：□合格  □不合格（不合格原因：）</w:t>
      </w:r>
    </w:p>
    <w:p w14:paraId="18E2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用户确认签字：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签字日期：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 xml:space="preserve">日 </w:t>
      </w:r>
    </w:p>
    <w:p w14:paraId="455A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维保方</w:t>
      </w:r>
      <w:r>
        <w:rPr>
          <w:sz w:val="24"/>
          <w:szCs w:val="24"/>
        </w:rPr>
        <w:t xml:space="preserve">签字：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sz w:val="24"/>
          <w:szCs w:val="24"/>
        </w:rPr>
        <w:t>签字日期：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 xml:space="preserve">日 </w:t>
      </w:r>
    </w:p>
    <w:p w14:paraId="4F0F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</w:p>
    <w:p w14:paraId="4D00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备注：</w:t>
      </w:r>
    </w:p>
    <w:p w14:paraId="0E8B3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029D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4D55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0667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3491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6C27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3AD6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  <w:lang w:val="en-US" w:eastAsia="zh-CN"/>
        </w:rPr>
        <w:t>2:</w:t>
      </w:r>
      <w:r>
        <w:rPr>
          <w:b/>
          <w:bCs/>
          <w:sz w:val="28"/>
          <w:szCs w:val="28"/>
        </w:rPr>
        <w:t>安防系统维修服务工单</w:t>
      </w:r>
    </w:p>
    <w:p w14:paraId="3675D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编号：__________</w:t>
      </w:r>
    </w:p>
    <w:p w14:paraId="2D7F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报修日期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日  报修时间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</w:p>
    <w:p w14:paraId="5EA1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服务机构：__________  维修人员：__________  联系电话：__________</w:t>
      </w:r>
    </w:p>
    <w:p w14:paraId="2453A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用户单位：__________  故障区域：__________  系统名称：__________</w:t>
      </w:r>
    </w:p>
    <w:p w14:paraId="67CEB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5E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一、报修与故障基础信息</w:t>
      </w:r>
    </w:p>
    <w:p w14:paraId="5F38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报修人：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sz w:val="24"/>
          <w:szCs w:val="24"/>
        </w:rPr>
        <w:t xml:space="preserve"> 联系电话：__________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4192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故障子系统：□视频监控 □入侵报警 □出入口控制 □电子巡查 □停车管理</w:t>
      </w:r>
    </w:p>
    <w:p w14:paraId="45C29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故障等级：□一般故障 □紧急故障 □重大故障</w:t>
      </w:r>
    </w:p>
    <w:p w14:paraId="36B5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故障现象：____________________________________________________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</w:p>
    <w:p w14:paraId="6999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影响范围：□单台设备  □局部区域  □全系统  □其他：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5D57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故障发生时间：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</w:rPr>
        <w:t xml:space="preserve">日 </w:t>
      </w:r>
    </w:p>
    <w:p w14:paraId="5A04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07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二、维修过程详细记录</w:t>
      </w:r>
    </w:p>
    <w:p w14:paraId="1871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1. 故障排查结论（故障点位/核心原因）：</w:t>
      </w:r>
      <w:r>
        <w:rPr>
          <w:sz w:val="24"/>
          <w:szCs w:val="24"/>
          <w:u w:val="single"/>
        </w:rPr>
        <w:t>________________________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</w:p>
    <w:p w14:paraId="5372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2. 维修方案：□备件更换  □设备调试  □线路维修  □其他：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25B1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3. 具体维修操作</w:t>
      </w:r>
    </w:p>
    <w:p w14:paraId="3685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① 更换部件（名称/型号/数量）：____________________________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37EF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② 核心调试内容：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5201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0" w:hanging="240" w:hangingChars="10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③ 临时应急措施（如有）：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1096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0" w:hanging="240" w:hangingChars="10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</w:t>
      </w:r>
    </w:p>
    <w:p w14:paraId="4E18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80" w:hanging="6480" w:hangingChars="2700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4. 维修耗材/备件费用：□无  □有（明细：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</w:t>
      </w:r>
    </w:p>
    <w:p w14:paraId="52D0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80" w:hanging="6480" w:hangingChars="27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</w:t>
      </w:r>
      <w:r>
        <w:rPr>
          <w:sz w:val="24"/>
          <w:szCs w:val="24"/>
        </w:rPr>
        <w:t>总金额：¥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sz w:val="24"/>
          <w:szCs w:val="24"/>
        </w:rPr>
        <w:t>）</w:t>
      </w:r>
    </w:p>
    <w:p w14:paraId="4B75F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5. 二次维修说明：□无需二次维修  □需二次维修（计划时间：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日）</w:t>
      </w:r>
    </w:p>
    <w:p w14:paraId="47EE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FF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三、测试验收结果</w:t>
      </w:r>
    </w:p>
    <w:p w14:paraId="1192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76E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测试内容：____________________________________________________</w:t>
      </w:r>
    </w:p>
    <w:p w14:paraId="7F9F0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测试结果：□故障彻底排除  □系统功能完全恢复  □运行状态稳定  □其他：____</w:t>
      </w:r>
    </w:p>
    <w:p w14:paraId="33147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验收结论：□合格  □不合格（不合格原因：________________________）</w:t>
      </w:r>
    </w:p>
    <w:p w14:paraId="0141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BC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四、签字与费用确认 </w:t>
      </w:r>
    </w:p>
    <w:p w14:paraId="06E4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用户确认签字：__________  签字日期：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</w:t>
      </w:r>
    </w:p>
    <w:p w14:paraId="4D7F1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维修人员签字：______  签字日期：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</w:t>
      </w:r>
    </w:p>
    <w:p w14:paraId="6953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费用确认（非免费维保范围）：□未结算  □已结算</w:t>
      </w:r>
    </w:p>
    <w:p w14:paraId="0517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</w:p>
    <w:p w14:paraId="7B6B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备注：</w:t>
      </w:r>
    </w:p>
    <w:p w14:paraId="591B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BD8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50CF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4A74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</w:p>
    <w:p w14:paraId="446C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</w:p>
    <w:p w14:paraId="6BDC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</w:p>
    <w:p w14:paraId="281F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/>
          <w:bCs/>
          <w:sz w:val="24"/>
          <w:szCs w:val="24"/>
        </w:rPr>
      </w:pPr>
    </w:p>
    <w:p w14:paraId="64E9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表3 安防系统维保/维修档案归档台账</w:t>
      </w:r>
    </w:p>
    <w:p w14:paraId="22E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24"/>
          <w:szCs w:val="24"/>
        </w:rPr>
      </w:pPr>
    </w:p>
    <w:p w14:paraId="6BAD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编号：__________  建档日期：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 xml:space="preserve">日  </w:t>
      </w:r>
    </w:p>
    <w:p w14:paraId="6BBE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85"/>
        <w:gridCol w:w="1265"/>
        <w:gridCol w:w="655"/>
        <w:gridCol w:w="1049"/>
        <w:gridCol w:w="2356"/>
        <w:gridCol w:w="540"/>
        <w:gridCol w:w="615"/>
        <w:gridCol w:w="615"/>
      </w:tblGrid>
      <w:tr w14:paraId="0110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06" w:type="dxa"/>
            <w:noWrap w:val="0"/>
            <w:vAlign w:val="top"/>
          </w:tcPr>
          <w:p w14:paraId="5F8A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85" w:type="dxa"/>
            <w:noWrap w:val="0"/>
            <w:vAlign w:val="top"/>
          </w:tcPr>
          <w:p w14:paraId="3267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单据</w:t>
            </w:r>
          </w:p>
          <w:p w14:paraId="3CA7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265" w:type="dxa"/>
            <w:noWrap w:val="0"/>
            <w:vAlign w:val="top"/>
          </w:tcPr>
          <w:p w14:paraId="3E6B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服务类型</w:t>
            </w:r>
          </w:p>
          <w:p w14:paraId="6E1E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（维保/维修）</w:t>
            </w:r>
          </w:p>
        </w:tc>
        <w:tc>
          <w:tcPr>
            <w:tcW w:w="655" w:type="dxa"/>
            <w:noWrap w:val="0"/>
            <w:vAlign w:val="top"/>
          </w:tcPr>
          <w:p w14:paraId="66A1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服务日期</w:t>
            </w:r>
          </w:p>
        </w:tc>
        <w:tc>
          <w:tcPr>
            <w:tcW w:w="1049" w:type="dxa"/>
            <w:noWrap w:val="0"/>
            <w:vAlign w:val="top"/>
          </w:tcPr>
          <w:p w14:paraId="0BBC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用户单位</w:t>
            </w:r>
          </w:p>
        </w:tc>
        <w:tc>
          <w:tcPr>
            <w:tcW w:w="2356" w:type="dxa"/>
            <w:noWrap w:val="0"/>
            <w:vAlign w:val="top"/>
          </w:tcPr>
          <w:p w14:paraId="32B8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核心服务内容</w:t>
            </w:r>
          </w:p>
        </w:tc>
        <w:tc>
          <w:tcPr>
            <w:tcW w:w="540" w:type="dxa"/>
            <w:noWrap w:val="0"/>
            <w:vAlign w:val="top"/>
          </w:tcPr>
          <w:p w14:paraId="4FF5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归档人</w:t>
            </w:r>
          </w:p>
        </w:tc>
        <w:tc>
          <w:tcPr>
            <w:tcW w:w="615" w:type="dxa"/>
            <w:noWrap w:val="0"/>
            <w:vAlign w:val="top"/>
          </w:tcPr>
          <w:p w14:paraId="3119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归档日期</w:t>
            </w:r>
          </w:p>
        </w:tc>
        <w:tc>
          <w:tcPr>
            <w:tcW w:w="615" w:type="dxa"/>
            <w:noWrap w:val="0"/>
            <w:vAlign w:val="top"/>
          </w:tcPr>
          <w:p w14:paraId="5072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14:paraId="6621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08E7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 w14:paraId="4081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6656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70BB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1D9C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416C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EE0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367C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6F7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466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50F3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013E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noWrap w:val="0"/>
            <w:vAlign w:val="top"/>
          </w:tcPr>
          <w:p w14:paraId="0B56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117B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4A37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7F15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206C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4B5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473B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FE6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7765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7711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2368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65E9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0458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757D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672B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5AE1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A68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3B0B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2534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061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7A1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3A43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noWrap w:val="0"/>
            <w:vAlign w:val="top"/>
          </w:tcPr>
          <w:p w14:paraId="510D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4D67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7D8A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35DF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50A5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E30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53C9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926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7B1F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2D65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5F7B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noWrap w:val="0"/>
            <w:vAlign w:val="top"/>
          </w:tcPr>
          <w:p w14:paraId="443B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416E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4744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07A2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01D4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074D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4C9A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4EA1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7204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B6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7CE7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noWrap w:val="0"/>
            <w:vAlign w:val="top"/>
          </w:tcPr>
          <w:p w14:paraId="59ED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034D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4E13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02EE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4630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766C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1DF2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7BA5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577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1B2B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6834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noWrap w:val="0"/>
            <w:vAlign w:val="top"/>
          </w:tcPr>
          <w:p w14:paraId="1270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63DB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2F12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B13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2FFF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2040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20D4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EB8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AD7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F0E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4DB6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noWrap w:val="0"/>
            <w:vAlign w:val="top"/>
          </w:tcPr>
          <w:p w14:paraId="796C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0390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1148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17F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6644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741D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78AF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27F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245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31B0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6213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noWrap w:val="0"/>
            <w:vAlign w:val="top"/>
          </w:tcPr>
          <w:p w14:paraId="43F0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6EB5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6DC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637F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5CD3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EE2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1F65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517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0A2C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80E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top"/>
          </w:tcPr>
          <w:p w14:paraId="6D90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10 </w:t>
            </w:r>
          </w:p>
        </w:tc>
        <w:tc>
          <w:tcPr>
            <w:tcW w:w="885" w:type="dxa"/>
            <w:noWrap w:val="0"/>
            <w:vAlign w:val="top"/>
          </w:tcPr>
          <w:p w14:paraId="2E77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3982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noWrap w:val="0"/>
            <w:vAlign w:val="top"/>
          </w:tcPr>
          <w:p w14:paraId="5B6E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noWrap w:val="0"/>
            <w:vAlign w:val="top"/>
          </w:tcPr>
          <w:p w14:paraId="6D4B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BEE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56" w:type="dxa"/>
            <w:noWrap w:val="0"/>
            <w:vAlign w:val="top"/>
          </w:tcPr>
          <w:p w14:paraId="69D6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0" w:type="dxa"/>
            <w:noWrap w:val="0"/>
            <w:vAlign w:val="top"/>
          </w:tcPr>
          <w:p w14:paraId="6F06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2667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E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 w14:paraId="7059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</w:t>
      </w:r>
    </w:p>
    <w:p w14:paraId="6F4E49A6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A869D"/>
    <w:multiLevelType w:val="singleLevel"/>
    <w:tmpl w:val="653A86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090"/>
    <w:rsid w:val="0F252090"/>
    <w:rsid w:val="423960A9"/>
    <w:rsid w:val="56343FC8"/>
    <w:rsid w:val="7CCF7FF8"/>
    <w:rsid w:val="7D31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3954</Words>
  <Characters>4434</Characters>
  <Lines>0</Lines>
  <Paragraphs>0</Paragraphs>
  <TotalTime>13</TotalTime>
  <ScaleCrop>false</ScaleCrop>
  <LinksUpToDate>false</LinksUpToDate>
  <CharactersWithSpaces>5761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2025-12-24T06:02:00Z</dcterms:created>
  <dc:creator>琉璃</dc:creator>
  <cp:lastModifiedBy>万哲</cp:lastModifiedBy>
  <dcterms:modified xsi:type="dcterms:W3CDTF">2026-04-23T00:57:29Z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372A89B11B4D48BC96D229CC149EA7BF_13</vt:lpwstr>
  </property>
  <property fmtid="{D5CDD505-2E9C-101B-9397-08002B2CF9AE}" pid="4" name="KSOTemplateDocerSaveRecord">
    <vt:lpwstr>eyJoZGlkIjoiNDY0YjdiOTQ2ODE0Njg0Mjg4ZDA4NDcxODU0NGQwNzAiLCJ1c2VySWQiOiIyODYyMDAyODEifQ==</vt:lpwstr>
  </property>
</Properties>
</file>